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5BF18" w14:textId="77777777" w:rsidR="009978DD" w:rsidRPr="009978DD" w:rsidRDefault="009978DD" w:rsidP="009978DD">
      <w:r w:rsidRPr="009978DD">
        <w:t xml:space="preserve">Many thanks for the time and trouble clarifying the proposed changes. I don’t believe that any of these changes will affect us in </w:t>
      </w:r>
      <w:proofErr w:type="gramStart"/>
      <w:r w:rsidRPr="009978DD">
        <w:t>anyway</w:t>
      </w:r>
      <w:proofErr w:type="gramEnd"/>
      <w:r w:rsidRPr="009978DD">
        <w:t xml:space="preserve"> so we have no problem endorsing these changes if they are felt appropriate by ACMA.</w:t>
      </w:r>
    </w:p>
    <w:p w14:paraId="39C0B650" w14:textId="77777777" w:rsidR="009978DD" w:rsidRPr="009978DD" w:rsidRDefault="009978DD" w:rsidP="009978DD"/>
    <w:p w14:paraId="311EF68D" w14:textId="77777777" w:rsidR="009978DD" w:rsidRPr="009978DD" w:rsidRDefault="009978DD" w:rsidP="009978DD">
      <w:r w:rsidRPr="009978DD">
        <w:t>Kind regards,</w:t>
      </w:r>
    </w:p>
    <w:p w14:paraId="0BE550C0" w14:textId="77777777" w:rsidR="009978DD" w:rsidRPr="009978DD" w:rsidRDefault="009978DD" w:rsidP="009978DD"/>
    <w:p w14:paraId="77577AD6" w14:textId="77777777" w:rsidR="009978DD" w:rsidRPr="009978DD" w:rsidRDefault="009978DD" w:rsidP="009978DD">
      <w:r w:rsidRPr="009978DD">
        <w:t>Tony Brine</w:t>
      </w:r>
    </w:p>
    <w:p w14:paraId="57AFBC33" w14:textId="77777777" w:rsidR="009829C3" w:rsidRDefault="009829C3"/>
    <w:sectPr w:rsidR="009829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18C"/>
    <w:rsid w:val="000206B8"/>
    <w:rsid w:val="00590051"/>
    <w:rsid w:val="007B018C"/>
    <w:rsid w:val="00851748"/>
    <w:rsid w:val="009829C3"/>
    <w:rsid w:val="009978DD"/>
    <w:rsid w:val="00DB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8203B"/>
  <w15:chartTrackingRefBased/>
  <w15:docId w15:val="{613B94E3-2627-4920-B021-2ECF330C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0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0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0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0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0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0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0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0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0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0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0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0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018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018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018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018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018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018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0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0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0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0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0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018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018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018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0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018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01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95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Chadwick</dc:creator>
  <cp:keywords/>
  <dc:description/>
  <cp:lastModifiedBy>Anne Chadwick</cp:lastModifiedBy>
  <cp:revision>2</cp:revision>
  <dcterms:created xsi:type="dcterms:W3CDTF">2025-08-29T04:03:00Z</dcterms:created>
  <dcterms:modified xsi:type="dcterms:W3CDTF">2025-08-29T04:05:00Z</dcterms:modified>
</cp:coreProperties>
</file>